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9360"/>
      </w:tblGrid>
      <w:tr w:rsidR="00186DE1" w:rsidRPr="00186DE1" w:rsidTr="00186DE1">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tblPr>
            <w:tblGrid>
              <w:gridCol w:w="9000"/>
            </w:tblGrid>
            <w:tr w:rsidR="00186DE1" w:rsidRPr="00186DE1">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9000"/>
                  </w:tblGrid>
                  <w:tr w:rsidR="00186DE1" w:rsidRPr="00186DE1">
                    <w:trPr>
                      <w:tblCellSpacing w:w="0" w:type="dxa"/>
                    </w:trPr>
                    <w:tc>
                      <w:tcPr>
                        <w:tcW w:w="0" w:type="auto"/>
                        <w:vAlign w:val="bottom"/>
                        <w:hideMark/>
                      </w:tcPr>
                      <w:p w:rsidR="00186DE1" w:rsidRPr="00186DE1" w:rsidRDefault="00186DE1" w:rsidP="00186DE1">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895350"/>
                              <wp:effectExtent l="19050" t="0" r="0" b="0"/>
                              <wp:docPr id="1" name="Picture 1" descr="http://ih.constantcontact.com/fs030/1102361546902/img/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030/1102361546902/img/78.jpg"/>
                                      <pic:cNvPicPr>
                                        <a:picLocks noChangeAspect="1" noChangeArrowheads="1"/>
                                      </pic:cNvPicPr>
                                    </pic:nvPicPr>
                                    <pic:blipFill>
                                      <a:blip r:embed="rId4" cstate="print"/>
                                      <a:srcRect/>
                                      <a:stretch>
                                        <a:fillRect/>
                                      </a:stretch>
                                    </pic:blipFill>
                                    <pic:spPr bwMode="auto">
                                      <a:xfrm>
                                        <a:off x="0" y="0"/>
                                        <a:ext cx="2857500" cy="895350"/>
                                      </a:xfrm>
                                      <a:prstGeom prst="rect">
                                        <a:avLst/>
                                      </a:prstGeom>
                                      <a:noFill/>
                                      <a:ln w="9525">
                                        <a:noFill/>
                                        <a:miter lim="800000"/>
                                        <a:headEnd/>
                                        <a:tailEnd/>
                                      </a:ln>
                                    </pic:spPr>
                                  </pic:pic>
                                </a:graphicData>
                              </a:graphic>
                            </wp:inline>
                          </w:drawing>
                        </w:r>
                      </w:p>
                    </w:tc>
                  </w:tr>
                </w:tbl>
                <w:p w:rsidR="00186DE1" w:rsidRPr="00186DE1" w:rsidRDefault="00186DE1" w:rsidP="00186DE1">
                  <w:pPr>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tblPr>
                  <w:tblGrid>
                    <w:gridCol w:w="9000"/>
                  </w:tblGrid>
                  <w:tr w:rsidR="00186DE1" w:rsidRPr="00186DE1">
                    <w:trPr>
                      <w:tblCellSpacing w:w="0" w:type="dxa"/>
                    </w:trPr>
                    <w:tc>
                      <w:tcPr>
                        <w:tcW w:w="0" w:type="auto"/>
                        <w:shd w:val="clear" w:color="auto" w:fill="FFFFFF"/>
                        <w:vAlign w:val="center"/>
                        <w:hideMark/>
                      </w:tcPr>
                      <w:p w:rsidR="00186DE1" w:rsidRPr="00186DE1" w:rsidRDefault="00186DE1" w:rsidP="00186DE1">
                        <w:pPr>
                          <w:spacing w:before="90" w:after="90"/>
                          <w:jc w:val="center"/>
                          <w:rPr>
                            <w:rFonts w:ascii="Georgia" w:eastAsia="Times New Roman" w:hAnsi="Georgia" w:cs="Times New Roman"/>
                            <w:color w:val="3F448C"/>
                            <w:sz w:val="32"/>
                            <w:szCs w:val="32"/>
                          </w:rPr>
                        </w:pPr>
                        <w:r w:rsidRPr="00186DE1">
                          <w:rPr>
                            <w:rFonts w:ascii="Georgia" w:eastAsia="Times New Roman" w:hAnsi="Georgia" w:cs="Times New Roman"/>
                            <w:b/>
                            <w:bCs/>
                            <w:color w:val="3F448C"/>
                            <w:sz w:val="32"/>
                          </w:rPr>
                          <w:t>PROGRAMS FOR CHILDREN WITH AUTISM</w:t>
                        </w:r>
                      </w:p>
                    </w:tc>
                  </w:tr>
                </w:tbl>
                <w:p w:rsidR="00186DE1" w:rsidRPr="00186DE1" w:rsidRDefault="00186DE1" w:rsidP="00186DE1">
                  <w:pPr>
                    <w:rPr>
                      <w:rFonts w:ascii="Times New Roman" w:eastAsia="Times New Roman" w:hAnsi="Times New Roman" w:cs="Times New Roman"/>
                      <w:sz w:val="24"/>
                      <w:szCs w:val="24"/>
                    </w:rPr>
                  </w:pPr>
                </w:p>
              </w:tc>
            </w:tr>
            <w:tr w:rsidR="00186DE1" w:rsidRPr="00186DE1">
              <w:trPr>
                <w:trHeight w:val="225"/>
                <w:tblCellSpacing w:w="0" w:type="dxa"/>
                <w:jc w:val="center"/>
              </w:trPr>
              <w:tc>
                <w:tcPr>
                  <w:tcW w:w="0" w:type="auto"/>
                  <w:vAlign w:val="center"/>
                  <w:hideMark/>
                </w:tcPr>
                <w:p w:rsidR="00186DE1" w:rsidRPr="00186DE1" w:rsidRDefault="00186DE1" w:rsidP="00186DE1">
                  <w:pPr>
                    <w:rPr>
                      <w:rFonts w:ascii="Times New Roman" w:eastAsia="Times New Roman" w:hAnsi="Times New Roman" w:cs="Times New Roman"/>
                      <w:szCs w:val="24"/>
                    </w:rPr>
                  </w:pPr>
                </w:p>
              </w:tc>
            </w:tr>
            <w:tr w:rsidR="00186DE1" w:rsidRPr="00186DE1">
              <w:trPr>
                <w:tblCellSpacing w:w="0" w:type="dxa"/>
                <w:jc w:val="center"/>
              </w:trPr>
              <w:tc>
                <w:tcPr>
                  <w:tcW w:w="5000" w:type="pct"/>
                  <w:vAlign w:val="center"/>
                  <w:hideMark/>
                </w:tcPr>
                <w:p w:rsidR="00186DE1" w:rsidRPr="00186DE1" w:rsidRDefault="00186DE1" w:rsidP="00186DE1">
                  <w:pPr>
                    <w:rPr>
                      <w:rFonts w:ascii="Times New Roman" w:eastAsia="Times New Roman" w:hAnsi="Times New Roman" w:cs="Times New Roman"/>
                      <w:sz w:val="24"/>
                      <w:szCs w:val="24"/>
                    </w:rPr>
                  </w:pPr>
                </w:p>
              </w:tc>
            </w:tr>
            <w:tr w:rsidR="00186DE1" w:rsidRPr="00186DE1">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tblPr>
                  <w:tblGrid>
                    <w:gridCol w:w="9000"/>
                  </w:tblGrid>
                  <w:tr w:rsidR="00186DE1" w:rsidRPr="00186DE1">
                    <w:trPr>
                      <w:tblCellSpacing w:w="0" w:type="dxa"/>
                    </w:trPr>
                    <w:tc>
                      <w:tcPr>
                        <w:tcW w:w="0" w:type="auto"/>
                        <w:vAlign w:val="center"/>
                        <w:hideMark/>
                      </w:tcPr>
                      <w:p w:rsidR="00186DE1" w:rsidRPr="00186DE1" w:rsidRDefault="00186DE1" w:rsidP="00186DE1">
                        <w:pPr>
                          <w:spacing w:before="90" w:after="90"/>
                          <w:rPr>
                            <w:rFonts w:ascii="Georgia" w:eastAsia="Times New Roman" w:hAnsi="Georgia" w:cs="Times New Roman"/>
                            <w:color w:val="9D3158"/>
                          </w:rPr>
                        </w:pPr>
                        <w:r>
                          <w:rPr>
                            <w:rFonts w:ascii="Georgia" w:eastAsia="Times New Roman" w:hAnsi="Georgia" w:cs="Times New Roman"/>
                            <w:noProof/>
                            <w:color w:val="9D3158"/>
                            <w:sz w:val="32"/>
                            <w:szCs w:val="32"/>
                          </w:rPr>
                          <w:drawing>
                            <wp:inline distT="0" distB="0" distL="0" distR="0">
                              <wp:extent cx="2543175" cy="1885950"/>
                              <wp:effectExtent l="19050" t="0" r="9525" b="0"/>
                              <wp:docPr id="2" name="Picture 2" descr="http://ih.constantcontact.com/fs138/1102361546902/img/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38/1102361546902/img/608.jpg"/>
                                      <pic:cNvPicPr>
                                        <a:picLocks noChangeAspect="1" noChangeArrowheads="1"/>
                                      </pic:cNvPicPr>
                                    </pic:nvPicPr>
                                    <pic:blipFill>
                                      <a:blip r:embed="rId5" cstate="print"/>
                                      <a:srcRect/>
                                      <a:stretch>
                                        <a:fillRect/>
                                      </a:stretch>
                                    </pic:blipFill>
                                    <pic:spPr bwMode="auto">
                                      <a:xfrm>
                                        <a:off x="0" y="0"/>
                                        <a:ext cx="2543175" cy="1885950"/>
                                      </a:xfrm>
                                      <a:prstGeom prst="rect">
                                        <a:avLst/>
                                      </a:prstGeom>
                                      <a:noFill/>
                                      <a:ln w="9525">
                                        <a:noFill/>
                                        <a:miter lim="800000"/>
                                        <a:headEnd/>
                                        <a:tailEnd/>
                                      </a:ln>
                                    </pic:spPr>
                                  </pic:pic>
                                </a:graphicData>
                              </a:graphic>
                            </wp:inline>
                          </w:drawing>
                        </w:r>
                      </w:p>
                      <w:p w:rsidR="00186DE1" w:rsidRPr="00186DE1" w:rsidRDefault="00186DE1" w:rsidP="00186DE1">
                        <w:pPr>
                          <w:spacing w:before="90" w:after="90"/>
                          <w:rPr>
                            <w:rFonts w:ascii="Georgia" w:eastAsia="Times New Roman" w:hAnsi="Georgia" w:cs="Times New Roman"/>
                            <w:color w:val="9D3158"/>
                          </w:rPr>
                        </w:pPr>
                        <w:r w:rsidRPr="00186DE1">
                          <w:rPr>
                            <w:rFonts w:ascii="Georgia" w:eastAsia="Times New Roman" w:hAnsi="Georgia" w:cs="Times New Roman"/>
                            <w:b/>
                            <w:bCs/>
                            <w:color w:val="9D3158"/>
                            <w:sz w:val="32"/>
                          </w:rPr>
                          <w:t>Autism &amp; the Arts</w:t>
                        </w:r>
                      </w:p>
                      <w:p w:rsidR="00186DE1" w:rsidRPr="00186DE1" w:rsidRDefault="00186DE1" w:rsidP="00186DE1">
                        <w:pPr>
                          <w:spacing w:before="90" w:after="90"/>
                          <w:rPr>
                            <w:rFonts w:ascii="Georgia" w:eastAsia="Times New Roman" w:hAnsi="Georgia" w:cs="Times New Roman"/>
                            <w:color w:val="5B5957"/>
                          </w:rPr>
                        </w:pPr>
                        <w:r w:rsidRPr="00186DE1">
                          <w:rPr>
                            <w:rFonts w:ascii="Georgia" w:eastAsia="Times New Roman" w:hAnsi="Georgia" w:cs="Times New Roman"/>
                            <w:b/>
                            <w:bCs/>
                            <w:i/>
                            <w:iCs/>
                            <w:color w:val="5B5957"/>
                          </w:rPr>
                          <w:t>For children ages 11 -15 </w:t>
                        </w:r>
                      </w:p>
                      <w:p w:rsidR="00186DE1" w:rsidRPr="00186DE1" w:rsidRDefault="00186DE1" w:rsidP="00186DE1">
                        <w:pPr>
                          <w:spacing w:before="90" w:after="90"/>
                          <w:rPr>
                            <w:rFonts w:ascii="Georgia" w:eastAsia="Times New Roman" w:hAnsi="Georgia" w:cs="Times New Roman"/>
                            <w:color w:val="9D3158"/>
                          </w:rPr>
                        </w:pPr>
                        <w:r w:rsidRPr="00186DE1">
                          <w:rPr>
                            <w:rFonts w:ascii="Georgia" w:eastAsia="Times New Roman" w:hAnsi="Georgia" w:cs="Times New Roman"/>
                            <w:color w:val="9D3158"/>
                          </w:rPr>
                          <w:t> </w:t>
                        </w:r>
                      </w:p>
                      <w:p w:rsidR="00186DE1" w:rsidRPr="00186DE1" w:rsidRDefault="00186DE1" w:rsidP="00186DE1">
                        <w:pPr>
                          <w:spacing w:before="90" w:after="90"/>
                          <w:rPr>
                            <w:rFonts w:ascii="Georgia" w:eastAsia="Times New Roman" w:hAnsi="Georgia" w:cs="Times New Roman"/>
                            <w:color w:val="5B5957"/>
                          </w:rPr>
                        </w:pPr>
                        <w:r w:rsidRPr="00186DE1">
                          <w:rPr>
                            <w:rFonts w:ascii="Georgia" w:eastAsia="Times New Roman" w:hAnsi="Georgia" w:cs="Times New Roman"/>
                            <w:color w:val="5B5957"/>
                          </w:rPr>
                          <w:t xml:space="preserve">Led by Jennifer </w:t>
                        </w:r>
                        <w:proofErr w:type="spellStart"/>
                        <w:r w:rsidRPr="00186DE1">
                          <w:rPr>
                            <w:rFonts w:ascii="Georgia" w:eastAsia="Times New Roman" w:hAnsi="Georgia" w:cs="Times New Roman"/>
                            <w:color w:val="5B5957"/>
                          </w:rPr>
                          <w:t>Oppito</w:t>
                        </w:r>
                        <w:proofErr w:type="spellEnd"/>
                        <w:r w:rsidRPr="00186DE1">
                          <w:rPr>
                            <w:rFonts w:ascii="Georgia" w:eastAsia="Times New Roman" w:hAnsi="Georgia" w:cs="Times New Roman"/>
                            <w:color w:val="5B5957"/>
                          </w:rPr>
                          <w:t xml:space="preserve"> </w:t>
                        </w:r>
                        <w:proofErr w:type="spellStart"/>
                        <w:r w:rsidRPr="00186DE1">
                          <w:rPr>
                            <w:rFonts w:ascii="Georgia" w:eastAsia="Times New Roman" w:hAnsi="Georgia" w:cs="Times New Roman"/>
                            <w:color w:val="5B5957"/>
                          </w:rPr>
                          <w:t>Candiano</w:t>
                        </w:r>
                        <w:proofErr w:type="spellEnd"/>
                        <w:r w:rsidRPr="00186DE1">
                          <w:rPr>
                            <w:rFonts w:ascii="Georgia" w:eastAsia="Times New Roman" w:hAnsi="Georgia" w:cs="Times New Roman"/>
                            <w:color w:val="5B5957"/>
                          </w:rPr>
                          <w:t xml:space="preserve">, an </w:t>
                        </w:r>
                      </w:p>
                      <w:p w:rsidR="00186DE1" w:rsidRPr="00186DE1" w:rsidRDefault="00186DE1" w:rsidP="00186DE1">
                        <w:pPr>
                          <w:spacing w:before="90" w:after="90"/>
                          <w:rPr>
                            <w:rFonts w:ascii="Georgia" w:eastAsia="Times New Roman" w:hAnsi="Georgia" w:cs="Times New Roman"/>
                            <w:color w:val="5B5957"/>
                          </w:rPr>
                        </w:pPr>
                        <w:r w:rsidRPr="00186DE1">
                          <w:rPr>
                            <w:rFonts w:ascii="Georgia" w:eastAsia="Times New Roman" w:hAnsi="Georgia" w:cs="Times New Roman"/>
                            <w:color w:val="5B5957"/>
                          </w:rPr>
                          <w:t> </w:t>
                        </w:r>
                      </w:p>
                      <w:p w:rsidR="00186DE1" w:rsidRPr="00186DE1" w:rsidRDefault="00186DE1" w:rsidP="00186DE1">
                        <w:pPr>
                          <w:spacing w:before="90" w:after="90"/>
                          <w:rPr>
                            <w:rFonts w:ascii="Georgia" w:eastAsia="Times New Roman" w:hAnsi="Georgia" w:cs="Times New Roman"/>
                            <w:color w:val="5B5957"/>
                          </w:rPr>
                        </w:pPr>
                        <w:r w:rsidRPr="00186DE1">
                          <w:rPr>
                            <w:rFonts w:ascii="Georgia" w:eastAsia="Times New Roman" w:hAnsi="Georgia" w:cs="Times New Roman"/>
                            <w:color w:val="5B5957"/>
                          </w:rPr>
                          <w:t xml:space="preserve">Art Educator trained in Art Therapy, </w:t>
                        </w:r>
                      </w:p>
                      <w:p w:rsidR="00186DE1" w:rsidRPr="00186DE1" w:rsidRDefault="00186DE1" w:rsidP="00186DE1">
                        <w:pPr>
                          <w:spacing w:before="90" w:after="90"/>
                          <w:rPr>
                            <w:rFonts w:ascii="Georgia" w:eastAsia="Times New Roman" w:hAnsi="Georgia" w:cs="Times New Roman"/>
                            <w:color w:val="5B5957"/>
                          </w:rPr>
                        </w:pPr>
                        <w:r w:rsidRPr="00186DE1">
                          <w:rPr>
                            <w:rFonts w:ascii="Georgia" w:eastAsia="Times New Roman" w:hAnsi="Georgia" w:cs="Times New Roman"/>
                            <w:color w:val="5B5957"/>
                          </w:rPr>
                          <w:t> </w:t>
                        </w:r>
                      </w:p>
                      <w:p w:rsidR="00186DE1" w:rsidRPr="00186DE1" w:rsidRDefault="00186DE1" w:rsidP="00186DE1">
                        <w:pPr>
                          <w:spacing w:before="90" w:after="90"/>
                          <w:rPr>
                            <w:rFonts w:ascii="Georgia" w:eastAsia="Times New Roman" w:hAnsi="Georgia" w:cs="Times New Roman"/>
                            <w:color w:val="9D3158"/>
                          </w:rPr>
                        </w:pPr>
                        <w:r w:rsidRPr="00186DE1">
                          <w:rPr>
                            <w:rFonts w:ascii="Georgia" w:eastAsia="Times New Roman" w:hAnsi="Georgia" w:cs="Times New Roman"/>
                            <w:color w:val="5B5957"/>
                          </w:rPr>
                          <w:t>Autism &amp; the Arts uses art to enhance</w:t>
                        </w:r>
                      </w:p>
                      <w:p w:rsidR="00186DE1" w:rsidRPr="00186DE1" w:rsidRDefault="00186DE1" w:rsidP="00186DE1">
                        <w:pPr>
                          <w:spacing w:before="90" w:after="90"/>
                          <w:rPr>
                            <w:rFonts w:ascii="Georgia" w:eastAsia="Times New Roman" w:hAnsi="Georgia" w:cs="Times New Roman"/>
                            <w:color w:val="9D3158"/>
                          </w:rPr>
                        </w:pPr>
                        <w:proofErr w:type="gramStart"/>
                        <w:r w:rsidRPr="00186DE1">
                          <w:rPr>
                            <w:rFonts w:ascii="Georgia" w:eastAsia="Times New Roman" w:hAnsi="Georgia" w:cs="Times New Roman"/>
                            <w:color w:val="5B5957"/>
                          </w:rPr>
                          <w:t>experiences</w:t>
                        </w:r>
                        <w:proofErr w:type="gramEnd"/>
                        <w:r w:rsidRPr="00186DE1">
                          <w:rPr>
                            <w:rFonts w:ascii="Georgia" w:eastAsia="Times New Roman" w:hAnsi="Georgia" w:cs="Times New Roman"/>
                            <w:color w:val="5B5957"/>
                          </w:rPr>
                          <w:t xml:space="preserve"> and learning for children on the Autism Spectrum.  Designed to be a fun,</w:t>
                        </w:r>
                      </w:p>
                      <w:p w:rsidR="00186DE1" w:rsidRPr="00186DE1" w:rsidRDefault="00186DE1" w:rsidP="00186DE1">
                        <w:pPr>
                          <w:spacing w:before="90" w:after="90"/>
                          <w:rPr>
                            <w:rFonts w:ascii="Georgia" w:eastAsia="Times New Roman" w:hAnsi="Georgia" w:cs="Times New Roman"/>
                            <w:color w:val="5B5957"/>
                          </w:rPr>
                        </w:pPr>
                        <w:proofErr w:type="gramStart"/>
                        <w:r w:rsidRPr="00186DE1">
                          <w:rPr>
                            <w:rFonts w:ascii="Georgia" w:eastAsia="Times New Roman" w:hAnsi="Georgia" w:cs="Times New Roman"/>
                            <w:color w:val="5B5957"/>
                          </w:rPr>
                          <w:t>interactive</w:t>
                        </w:r>
                        <w:proofErr w:type="gramEnd"/>
                        <w:r w:rsidRPr="00186DE1">
                          <w:rPr>
                            <w:rFonts w:ascii="Georgia" w:eastAsia="Times New Roman" w:hAnsi="Georgia" w:cs="Times New Roman"/>
                            <w:color w:val="5B5957"/>
                          </w:rPr>
                          <w:t xml:space="preserve"> social experience, this program promotes independence in children as they go about the process of exploring and making works of art. A portion of each class is devoted to visiting the Museum's galleries and viewing works of art that become a springboard for hands on activities. Limited space to 10 children.  </w:t>
                        </w:r>
                      </w:p>
                      <w:p w:rsidR="00186DE1" w:rsidRPr="00186DE1" w:rsidRDefault="00186DE1" w:rsidP="00186DE1">
                        <w:pPr>
                          <w:spacing w:before="90" w:after="90"/>
                          <w:rPr>
                            <w:rFonts w:ascii="Georgia" w:eastAsia="Times New Roman" w:hAnsi="Georgia" w:cs="Times New Roman"/>
                            <w:color w:val="5B5957"/>
                          </w:rPr>
                        </w:pPr>
                        <w:r w:rsidRPr="00186DE1">
                          <w:rPr>
                            <w:rFonts w:ascii="Georgia" w:eastAsia="Times New Roman" w:hAnsi="Georgia" w:cs="Times New Roman"/>
                            <w:color w:val="5B5957"/>
                          </w:rPr>
                          <w:t> </w:t>
                        </w:r>
                      </w:p>
                      <w:p w:rsidR="00186DE1" w:rsidRPr="00186DE1" w:rsidRDefault="00186DE1" w:rsidP="00186DE1">
                        <w:pPr>
                          <w:spacing w:before="90" w:after="90"/>
                          <w:rPr>
                            <w:rFonts w:ascii="Georgia" w:eastAsia="Times New Roman" w:hAnsi="Georgia" w:cs="Times New Roman"/>
                            <w:color w:val="9D3158"/>
                          </w:rPr>
                        </w:pPr>
                        <w:r w:rsidRPr="00186DE1">
                          <w:rPr>
                            <w:rFonts w:ascii="Georgia" w:eastAsia="Times New Roman" w:hAnsi="Georgia" w:cs="Times New Roman"/>
                            <w:b/>
                            <w:bCs/>
                            <w:color w:val="5B5957"/>
                          </w:rPr>
                          <w:t>Pre-registration is required. Tuesdays, 4:00-5:15 pm.  </w:t>
                        </w:r>
                      </w:p>
                      <w:p w:rsidR="00186DE1" w:rsidRPr="00186DE1" w:rsidRDefault="00186DE1" w:rsidP="00186DE1">
                        <w:pPr>
                          <w:spacing w:before="90" w:after="90"/>
                          <w:rPr>
                            <w:rFonts w:ascii="Times New Roman" w:eastAsia="Times New Roman" w:hAnsi="Times New Roman" w:cs="Times New Roman"/>
                            <w:b/>
                            <w:bCs/>
                            <w:color w:val="5B5957"/>
                            <w:sz w:val="24"/>
                            <w:szCs w:val="24"/>
                          </w:rPr>
                        </w:pPr>
                        <w:r w:rsidRPr="00186DE1">
                          <w:rPr>
                            <w:rFonts w:ascii="Georgia" w:eastAsia="Times New Roman" w:hAnsi="Georgia" w:cs="Times New Roman"/>
                            <w:b/>
                            <w:bCs/>
                            <w:color w:val="5B5957"/>
                          </w:rPr>
                          <w:t xml:space="preserve">2014 Program Dates: 9/23, 10/28, 12/2 </w:t>
                        </w:r>
                      </w:p>
                      <w:p w:rsidR="00186DE1" w:rsidRPr="00186DE1" w:rsidRDefault="00186DE1" w:rsidP="00186DE1">
                        <w:pPr>
                          <w:spacing w:before="90" w:after="90"/>
                          <w:rPr>
                            <w:rFonts w:ascii="Times New Roman" w:eastAsia="Times New Roman" w:hAnsi="Times New Roman" w:cs="Times New Roman"/>
                            <w:sz w:val="24"/>
                            <w:szCs w:val="24"/>
                          </w:rPr>
                        </w:pPr>
                        <w:r w:rsidRPr="00186DE1">
                          <w:rPr>
                            <w:rFonts w:ascii="Georgia" w:eastAsia="Times New Roman" w:hAnsi="Georgia" w:cs="Times New Roman"/>
                            <w:b/>
                            <w:bCs/>
                            <w:color w:val="5B5957"/>
                          </w:rPr>
                          <w:t> </w:t>
                        </w:r>
                      </w:p>
                      <w:p w:rsidR="00186DE1" w:rsidRPr="00186DE1" w:rsidRDefault="00186DE1" w:rsidP="00186DE1">
                        <w:pPr>
                          <w:spacing w:before="90" w:after="90"/>
                          <w:rPr>
                            <w:rFonts w:ascii="Georgia" w:eastAsia="Times New Roman" w:hAnsi="Georgia" w:cs="Times New Roman"/>
                            <w:color w:val="5B5957"/>
                          </w:rPr>
                        </w:pPr>
                        <w:r w:rsidRPr="00186DE1">
                          <w:rPr>
                            <w:rFonts w:ascii="Georgia" w:eastAsia="Times New Roman" w:hAnsi="Georgia" w:cs="Times New Roman"/>
                            <w:b/>
                            <w:bCs/>
                            <w:color w:val="5B5957"/>
                          </w:rPr>
                          <w:t>2015 Program Dates: 1/6, 2/10, 3/3, 4/14, 5/12, 6/2</w:t>
                        </w:r>
                        <w:r w:rsidRPr="00186DE1">
                          <w:rPr>
                            <w:rFonts w:ascii="Georgia" w:eastAsia="Times New Roman" w:hAnsi="Georgia" w:cs="Times New Roman"/>
                            <w:color w:val="5B5957"/>
                          </w:rPr>
                          <w:t xml:space="preserve"> </w:t>
                        </w:r>
                      </w:p>
                      <w:p w:rsidR="00186DE1" w:rsidRPr="00186DE1" w:rsidRDefault="00186DE1" w:rsidP="00186DE1">
                        <w:pPr>
                          <w:spacing w:before="90" w:after="90"/>
                          <w:rPr>
                            <w:rFonts w:ascii="Georgia" w:eastAsia="Times New Roman" w:hAnsi="Georgia" w:cs="Times New Roman"/>
                            <w:color w:val="5B5957"/>
                          </w:rPr>
                        </w:pPr>
                        <w:r w:rsidRPr="00186DE1">
                          <w:rPr>
                            <w:rFonts w:ascii="Georgia" w:eastAsia="Times New Roman" w:hAnsi="Georgia" w:cs="Times New Roman"/>
                            <w:color w:val="5B5957"/>
                          </w:rPr>
                          <w:t> </w:t>
                        </w:r>
                      </w:p>
                      <w:p w:rsidR="00186DE1" w:rsidRPr="00186DE1" w:rsidRDefault="00186DE1" w:rsidP="00186DE1">
                        <w:pPr>
                          <w:spacing w:before="90" w:after="90"/>
                          <w:rPr>
                            <w:rFonts w:ascii="Georgia" w:eastAsia="Times New Roman" w:hAnsi="Georgia" w:cs="Times New Roman"/>
                            <w:color w:val="9D3158"/>
                          </w:rPr>
                        </w:pPr>
                        <w:r w:rsidRPr="00186DE1">
                          <w:rPr>
                            <w:rFonts w:ascii="Georgia" w:eastAsia="Times New Roman" w:hAnsi="Georgia" w:cs="Times New Roman"/>
                            <w:color w:val="5B5957"/>
                          </w:rPr>
                          <w:t> </w:t>
                        </w:r>
                      </w:p>
                      <w:p w:rsidR="00186DE1" w:rsidRPr="00186DE1" w:rsidRDefault="00186DE1" w:rsidP="00186DE1">
                        <w:pPr>
                          <w:spacing w:before="90" w:after="90"/>
                          <w:rPr>
                            <w:rFonts w:ascii="Georgia" w:eastAsia="Times New Roman" w:hAnsi="Georgia" w:cs="Times New Roman"/>
                            <w:b/>
                            <w:bCs/>
                            <w:color w:val="9D3158"/>
                            <w:sz w:val="28"/>
                            <w:szCs w:val="28"/>
                          </w:rPr>
                        </w:pPr>
                        <w:r w:rsidRPr="00186DE1">
                          <w:rPr>
                            <w:rFonts w:ascii="Georgia" w:eastAsia="Times New Roman" w:hAnsi="Georgia" w:cs="Times New Roman"/>
                            <w:b/>
                            <w:bCs/>
                            <w:color w:val="9D3158"/>
                            <w:sz w:val="28"/>
                            <w:szCs w:val="28"/>
                          </w:rPr>
                          <w:t> </w:t>
                        </w:r>
                      </w:p>
                      <w:p w:rsidR="00186DE1" w:rsidRPr="00186DE1" w:rsidRDefault="00186DE1" w:rsidP="00186DE1">
                        <w:pPr>
                          <w:spacing w:before="90" w:after="90"/>
                          <w:rPr>
                            <w:rFonts w:ascii="Georgia" w:eastAsia="Times New Roman" w:hAnsi="Georgia" w:cs="Times New Roman"/>
                            <w:color w:val="9D3158"/>
                          </w:rPr>
                        </w:pPr>
                        <w:r>
                          <w:rPr>
                            <w:rFonts w:ascii="Georgia" w:eastAsia="Times New Roman" w:hAnsi="Georgia" w:cs="Times New Roman"/>
                            <w:noProof/>
                            <w:color w:val="9D3158"/>
                          </w:rPr>
                          <w:lastRenderedPageBreak/>
                          <w:drawing>
                            <wp:inline distT="0" distB="0" distL="0" distR="0">
                              <wp:extent cx="2381250" cy="1762125"/>
                              <wp:effectExtent l="19050" t="0" r="0" b="0"/>
                              <wp:docPr id="3" name="Picture 3" descr="http://ih.constantcontact.com/fs138/1102361546902/img/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constantcontact.com/fs138/1102361546902/img/610.jpg"/>
                                      <pic:cNvPicPr>
                                        <a:picLocks noChangeAspect="1" noChangeArrowheads="1"/>
                                      </pic:cNvPicPr>
                                    </pic:nvPicPr>
                                    <pic:blipFill>
                                      <a:blip r:embed="rId6" cstate="print"/>
                                      <a:srcRect/>
                                      <a:stretch>
                                        <a:fillRect/>
                                      </a:stretch>
                                    </pic:blipFill>
                                    <pic:spPr bwMode="auto">
                                      <a:xfrm>
                                        <a:off x="0" y="0"/>
                                        <a:ext cx="2381250" cy="1762125"/>
                                      </a:xfrm>
                                      <a:prstGeom prst="rect">
                                        <a:avLst/>
                                      </a:prstGeom>
                                      <a:noFill/>
                                      <a:ln w="9525">
                                        <a:noFill/>
                                        <a:miter lim="800000"/>
                                        <a:headEnd/>
                                        <a:tailEnd/>
                                      </a:ln>
                                    </pic:spPr>
                                  </pic:pic>
                                </a:graphicData>
                              </a:graphic>
                            </wp:inline>
                          </w:drawing>
                        </w:r>
                      </w:p>
                      <w:p w:rsidR="00186DE1" w:rsidRPr="00186DE1" w:rsidRDefault="00186DE1" w:rsidP="00186DE1">
                        <w:pPr>
                          <w:spacing w:before="90" w:after="90"/>
                          <w:rPr>
                            <w:rFonts w:ascii="Georgia" w:eastAsia="Times New Roman" w:hAnsi="Georgia" w:cs="Times New Roman"/>
                            <w:color w:val="9D3158"/>
                            <w:sz w:val="32"/>
                            <w:szCs w:val="32"/>
                          </w:rPr>
                        </w:pPr>
                        <w:r w:rsidRPr="00186DE1">
                          <w:rPr>
                            <w:rFonts w:ascii="Georgia" w:eastAsia="Times New Roman" w:hAnsi="Georgia" w:cs="Times New Roman"/>
                            <w:b/>
                            <w:bCs/>
                            <w:color w:val="9D3158"/>
                            <w:sz w:val="28"/>
                          </w:rPr>
                          <w:t>Creative Expeditions </w:t>
                        </w:r>
                      </w:p>
                      <w:p w:rsidR="00186DE1" w:rsidRPr="00186DE1" w:rsidRDefault="00186DE1" w:rsidP="00186DE1">
                        <w:pPr>
                          <w:spacing w:before="90" w:after="90"/>
                          <w:rPr>
                            <w:rFonts w:ascii="Times New Roman" w:eastAsia="Times New Roman" w:hAnsi="Times New Roman" w:cs="Times New Roman"/>
                            <w:b/>
                            <w:bCs/>
                            <w:i/>
                            <w:iCs/>
                            <w:color w:val="5B5957"/>
                          </w:rPr>
                        </w:pPr>
                        <w:r w:rsidRPr="00186DE1">
                          <w:rPr>
                            <w:rFonts w:ascii="Georgia" w:eastAsia="Times New Roman" w:hAnsi="Georgia" w:cs="Times New Roman"/>
                            <w:b/>
                            <w:bCs/>
                            <w:i/>
                            <w:iCs/>
                            <w:color w:val="5B5957"/>
                          </w:rPr>
                          <w:t xml:space="preserve">For children ages 5 -10 </w:t>
                        </w:r>
                      </w:p>
                      <w:p w:rsidR="00186DE1" w:rsidRPr="00186DE1" w:rsidRDefault="00186DE1" w:rsidP="00186DE1">
                        <w:pPr>
                          <w:spacing w:before="90" w:after="90"/>
                          <w:rPr>
                            <w:rFonts w:ascii="Times New Roman" w:eastAsia="Times New Roman" w:hAnsi="Times New Roman" w:cs="Times New Roman"/>
                            <w:sz w:val="24"/>
                            <w:szCs w:val="24"/>
                          </w:rPr>
                        </w:pPr>
                        <w:r w:rsidRPr="00186DE1">
                          <w:rPr>
                            <w:rFonts w:ascii="Georgia" w:eastAsia="Times New Roman" w:hAnsi="Georgia" w:cs="Times New Roman"/>
                            <w:b/>
                            <w:bCs/>
                            <w:i/>
                            <w:iCs/>
                            <w:color w:val="5B5957"/>
                          </w:rPr>
                          <w:t> </w:t>
                        </w:r>
                      </w:p>
                      <w:p w:rsidR="00186DE1" w:rsidRPr="00186DE1" w:rsidRDefault="00186DE1" w:rsidP="00186DE1">
                        <w:pPr>
                          <w:spacing w:before="90" w:after="90"/>
                          <w:rPr>
                            <w:rFonts w:ascii="Georgia" w:eastAsia="Times New Roman" w:hAnsi="Georgia" w:cs="Times New Roman"/>
                            <w:color w:val="5B5957"/>
                          </w:rPr>
                        </w:pPr>
                        <w:r w:rsidRPr="00186DE1">
                          <w:rPr>
                            <w:rFonts w:ascii="Georgia" w:eastAsia="Times New Roman" w:hAnsi="Georgia" w:cs="Times New Roman"/>
                            <w:b/>
                            <w:bCs/>
                            <w:i/>
                            <w:iCs/>
                            <w:color w:val="5B5957"/>
                          </w:rPr>
                          <w:t> </w:t>
                        </w:r>
                      </w:p>
                      <w:p w:rsidR="00186DE1" w:rsidRPr="00186DE1" w:rsidRDefault="00186DE1" w:rsidP="00186DE1">
                        <w:pPr>
                          <w:spacing w:before="90" w:after="90"/>
                          <w:rPr>
                            <w:rFonts w:ascii="Georgia" w:eastAsia="Times New Roman" w:hAnsi="Georgia" w:cs="Times New Roman"/>
                            <w:color w:val="5B5957"/>
                          </w:rPr>
                        </w:pPr>
                        <w:r w:rsidRPr="00186DE1">
                          <w:rPr>
                            <w:rFonts w:ascii="Georgia" w:eastAsia="Times New Roman" w:hAnsi="Georgia" w:cs="Times New Roman"/>
                            <w:color w:val="5B5957"/>
                          </w:rPr>
                          <w:t xml:space="preserve">A program for children with Autism Spectrum Disorder invites families affected by autism into our galleries and art studio to talk about and make art. This program gives families a chance to witness their child experience success in a welcoming and creative learning environment. Throughout the course of this program parents and caregivers will gain skills in behavioral methods that they can employ when bringing their child into a community setting. Fun interactive gallery experiences will provide opportunities for everyone to look at and talk about art in a group setting. Then off to the studio for hands on art making activities that encourage experimentation with new materials, processes and creative play. Groups will include up to 10 families affected by autism. We welcome parents, grandparents, siblings and teachers. The only requirement is that all registered guests must make art! Limited space to 10 children. </w:t>
                        </w:r>
                      </w:p>
                      <w:p w:rsidR="00186DE1" w:rsidRPr="00186DE1" w:rsidRDefault="00186DE1" w:rsidP="00186DE1">
                        <w:pPr>
                          <w:spacing w:before="90" w:after="90"/>
                          <w:rPr>
                            <w:rFonts w:ascii="Georgia" w:eastAsia="Times New Roman" w:hAnsi="Georgia" w:cs="Times New Roman"/>
                            <w:color w:val="5B5957"/>
                          </w:rPr>
                        </w:pPr>
                        <w:r w:rsidRPr="00186DE1">
                          <w:rPr>
                            <w:rFonts w:ascii="Georgia" w:eastAsia="Times New Roman" w:hAnsi="Georgia" w:cs="Times New Roman"/>
                            <w:color w:val="5B5957"/>
                          </w:rPr>
                          <w:t> </w:t>
                        </w:r>
                      </w:p>
                      <w:p w:rsidR="00186DE1" w:rsidRPr="00186DE1" w:rsidRDefault="00186DE1" w:rsidP="00186DE1">
                        <w:pPr>
                          <w:spacing w:before="90" w:after="90"/>
                          <w:rPr>
                            <w:rFonts w:ascii="Georgia" w:eastAsia="Times New Roman" w:hAnsi="Georgia" w:cs="Times New Roman"/>
                            <w:color w:val="9C9688"/>
                          </w:rPr>
                        </w:pPr>
                        <w:r w:rsidRPr="00186DE1">
                          <w:rPr>
                            <w:rFonts w:ascii="Georgia" w:eastAsia="Times New Roman" w:hAnsi="Georgia" w:cs="Times New Roman"/>
                            <w:b/>
                            <w:bCs/>
                            <w:color w:val="5B5957"/>
                          </w:rPr>
                          <w:t>Pre-registration is required. Tuesdays, 4:00 - 5:15 pm. </w:t>
                        </w:r>
                      </w:p>
                      <w:p w:rsidR="00186DE1" w:rsidRPr="00186DE1" w:rsidRDefault="00186DE1" w:rsidP="00186DE1">
                        <w:pPr>
                          <w:spacing w:before="90" w:after="90"/>
                          <w:rPr>
                            <w:rFonts w:ascii="Times New Roman" w:eastAsia="Times New Roman" w:hAnsi="Times New Roman" w:cs="Times New Roman"/>
                            <w:b/>
                            <w:bCs/>
                            <w:color w:val="5B5957"/>
                            <w:sz w:val="24"/>
                            <w:szCs w:val="24"/>
                          </w:rPr>
                        </w:pPr>
                        <w:r w:rsidRPr="00186DE1">
                          <w:rPr>
                            <w:rFonts w:ascii="Georgia" w:eastAsia="Times New Roman" w:hAnsi="Georgia" w:cs="Times New Roman"/>
                            <w:b/>
                            <w:bCs/>
                            <w:color w:val="5B5957"/>
                          </w:rPr>
                          <w:t xml:space="preserve">2014 Program Dates: 10/14, 11/4, 12/16 </w:t>
                        </w:r>
                      </w:p>
                      <w:p w:rsidR="00186DE1" w:rsidRPr="00186DE1" w:rsidRDefault="00186DE1" w:rsidP="00186DE1">
                        <w:pPr>
                          <w:spacing w:before="90" w:after="90"/>
                          <w:rPr>
                            <w:rFonts w:ascii="Times New Roman" w:eastAsia="Times New Roman" w:hAnsi="Times New Roman" w:cs="Times New Roman"/>
                            <w:sz w:val="24"/>
                            <w:szCs w:val="24"/>
                          </w:rPr>
                        </w:pPr>
                        <w:r w:rsidRPr="00186DE1">
                          <w:rPr>
                            <w:rFonts w:ascii="Georgia" w:eastAsia="Times New Roman" w:hAnsi="Georgia" w:cs="Times New Roman"/>
                            <w:b/>
                            <w:bCs/>
                            <w:color w:val="5B5957"/>
                          </w:rPr>
                          <w:t> </w:t>
                        </w:r>
                      </w:p>
                      <w:p w:rsidR="00186DE1" w:rsidRPr="00186DE1" w:rsidRDefault="00186DE1" w:rsidP="00186DE1">
                        <w:pPr>
                          <w:spacing w:before="90" w:after="90"/>
                          <w:rPr>
                            <w:rFonts w:ascii="Georgia" w:eastAsia="Times New Roman" w:hAnsi="Georgia" w:cs="Times New Roman"/>
                            <w:color w:val="9C9688"/>
                          </w:rPr>
                        </w:pPr>
                        <w:r w:rsidRPr="00186DE1">
                          <w:rPr>
                            <w:rFonts w:ascii="Georgia" w:eastAsia="Times New Roman" w:hAnsi="Georgia" w:cs="Times New Roman"/>
                            <w:b/>
                            <w:bCs/>
                            <w:color w:val="5B5957"/>
                          </w:rPr>
                          <w:t>2015 Program Dates: 1/20, 2/24, 3/24, 4/28, 5/26, 6/16</w:t>
                        </w:r>
                      </w:p>
                    </w:tc>
                  </w:tr>
                </w:tbl>
                <w:p w:rsidR="00186DE1" w:rsidRPr="00186DE1" w:rsidRDefault="00186DE1" w:rsidP="00186DE1">
                  <w:pPr>
                    <w:rPr>
                      <w:rFonts w:ascii="Times New Roman" w:eastAsia="Times New Roman" w:hAnsi="Times New Roman" w:cs="Times New Roman"/>
                      <w:sz w:val="24"/>
                      <w:szCs w:val="24"/>
                    </w:rPr>
                  </w:pPr>
                </w:p>
              </w:tc>
            </w:tr>
            <w:tr w:rsidR="00186DE1" w:rsidRPr="00186DE1">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9000"/>
                  </w:tblGrid>
                  <w:tr w:rsidR="00186DE1" w:rsidRPr="00186DE1">
                    <w:trPr>
                      <w:trHeight w:val="225"/>
                      <w:tblCellSpacing w:w="0" w:type="dxa"/>
                    </w:trPr>
                    <w:tc>
                      <w:tcPr>
                        <w:tcW w:w="0" w:type="auto"/>
                        <w:hideMark/>
                      </w:tcPr>
                      <w:p w:rsidR="00186DE1" w:rsidRPr="00186DE1" w:rsidRDefault="00186DE1" w:rsidP="00186DE1">
                        <w:pPr>
                          <w:jc w:val="center"/>
                          <w:rPr>
                            <w:rFonts w:ascii="Times New Roman" w:eastAsia="Times New Roman" w:hAnsi="Times New Roman" w:cs="Times New Roman"/>
                            <w:szCs w:val="24"/>
                          </w:rPr>
                        </w:pPr>
                      </w:p>
                    </w:tc>
                  </w:tr>
                </w:tbl>
                <w:p w:rsidR="00186DE1" w:rsidRPr="00186DE1" w:rsidRDefault="00186DE1" w:rsidP="00186DE1">
                  <w:pPr>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tblPr>
                  <w:tblGrid>
                    <w:gridCol w:w="9000"/>
                  </w:tblGrid>
                  <w:tr w:rsidR="00186DE1" w:rsidRPr="00186DE1">
                    <w:trPr>
                      <w:tblCellSpacing w:w="0" w:type="dxa"/>
                    </w:trPr>
                    <w:tc>
                      <w:tcPr>
                        <w:tcW w:w="0" w:type="auto"/>
                        <w:vAlign w:val="center"/>
                        <w:hideMark/>
                      </w:tcPr>
                      <w:p w:rsidR="00186DE1" w:rsidRPr="00186DE1" w:rsidRDefault="00186DE1" w:rsidP="00186DE1">
                        <w:pPr>
                          <w:spacing w:before="90" w:after="90"/>
                          <w:jc w:val="center"/>
                          <w:rPr>
                            <w:rFonts w:ascii="Georgia" w:eastAsia="Times New Roman" w:hAnsi="Georgia" w:cs="Times New Roman"/>
                            <w:color w:val="9D3158"/>
                          </w:rPr>
                        </w:pPr>
                        <w:r w:rsidRPr="00186DE1">
                          <w:rPr>
                            <w:rFonts w:ascii="Georgia" w:eastAsia="Times New Roman" w:hAnsi="Georgia" w:cs="Times New Roman"/>
                            <w:b/>
                            <w:bCs/>
                            <w:color w:val="9D3158"/>
                            <w:sz w:val="28"/>
                          </w:rPr>
                          <w:t>Interested? Please call (516) 484-9338 x 12</w:t>
                        </w:r>
                        <w:r w:rsidRPr="00186DE1">
                          <w:rPr>
                            <w:rFonts w:ascii="Georgia" w:eastAsia="Times New Roman" w:hAnsi="Georgia" w:cs="Times New Roman"/>
                            <w:color w:val="9D3158"/>
                          </w:rPr>
                          <w:t xml:space="preserve"> </w:t>
                        </w:r>
                      </w:p>
                      <w:p w:rsidR="00186DE1" w:rsidRPr="00186DE1" w:rsidRDefault="00186DE1" w:rsidP="00186DE1">
                        <w:pPr>
                          <w:spacing w:before="90" w:after="90"/>
                          <w:jc w:val="center"/>
                          <w:rPr>
                            <w:rFonts w:ascii="Georgia" w:eastAsia="Times New Roman" w:hAnsi="Georgia" w:cs="Times New Roman"/>
                            <w:color w:val="9D3158"/>
                          </w:rPr>
                        </w:pPr>
                        <w:r w:rsidRPr="00186DE1">
                          <w:rPr>
                            <w:rFonts w:ascii="Georgia" w:eastAsia="Times New Roman" w:hAnsi="Georgia" w:cs="Times New Roman"/>
                            <w:color w:val="9D3158"/>
                          </w:rPr>
                          <w:t> </w:t>
                        </w:r>
                      </w:p>
                      <w:p w:rsidR="00186DE1" w:rsidRPr="00186DE1" w:rsidRDefault="00186DE1" w:rsidP="00186DE1">
                        <w:pPr>
                          <w:spacing w:before="90" w:after="90"/>
                          <w:jc w:val="center"/>
                          <w:rPr>
                            <w:rFonts w:ascii="Georgia" w:eastAsia="Times New Roman" w:hAnsi="Georgia" w:cs="Times New Roman"/>
                            <w:color w:val="9D3158"/>
                          </w:rPr>
                        </w:pPr>
                        <w:r w:rsidRPr="00186DE1">
                          <w:rPr>
                            <w:rFonts w:ascii="Georgia" w:eastAsia="Times New Roman" w:hAnsi="Georgia" w:cs="Times New Roman"/>
                            <w:color w:val="9D3158"/>
                          </w:rPr>
                          <w:t> </w:t>
                        </w:r>
                      </w:p>
                      <w:p w:rsidR="00186DE1" w:rsidRPr="00186DE1" w:rsidRDefault="00186DE1" w:rsidP="00186DE1">
                        <w:pPr>
                          <w:spacing w:before="90" w:after="90"/>
                          <w:jc w:val="center"/>
                          <w:rPr>
                            <w:rFonts w:ascii="Times New Roman" w:eastAsia="Times New Roman" w:hAnsi="Times New Roman" w:cs="Times New Roman"/>
                            <w:i/>
                            <w:iCs/>
                            <w:sz w:val="24"/>
                            <w:szCs w:val="24"/>
                          </w:rPr>
                        </w:pPr>
                        <w:r w:rsidRPr="00186DE1">
                          <w:rPr>
                            <w:rFonts w:ascii="Georgia" w:eastAsia="Times New Roman" w:hAnsi="Georgia" w:cs="Times New Roman"/>
                            <w:i/>
                            <w:iCs/>
                            <w:color w:val="9D3158"/>
                            <w:sz w:val="24"/>
                            <w:szCs w:val="24"/>
                          </w:rPr>
                          <w:t xml:space="preserve">Programs are made possible by </w:t>
                        </w:r>
                      </w:p>
                      <w:p w:rsidR="00186DE1" w:rsidRPr="00186DE1" w:rsidRDefault="00186DE1" w:rsidP="00186DE1">
                        <w:pPr>
                          <w:spacing w:before="90" w:after="90"/>
                          <w:jc w:val="center"/>
                          <w:rPr>
                            <w:rFonts w:ascii="Times New Roman" w:eastAsia="Times New Roman" w:hAnsi="Times New Roman" w:cs="Times New Roman"/>
                            <w:sz w:val="24"/>
                            <w:szCs w:val="24"/>
                          </w:rPr>
                        </w:pPr>
                        <w:r w:rsidRPr="00186DE1">
                          <w:rPr>
                            <w:rFonts w:ascii="Georgia" w:eastAsia="Times New Roman" w:hAnsi="Georgia" w:cs="Times New Roman"/>
                            <w:i/>
                            <w:iCs/>
                            <w:color w:val="9D3158"/>
                            <w:sz w:val="24"/>
                            <w:szCs w:val="24"/>
                          </w:rPr>
                          <w:t> </w:t>
                        </w:r>
                      </w:p>
                      <w:p w:rsidR="00186DE1" w:rsidRPr="00186DE1" w:rsidRDefault="00186DE1" w:rsidP="00186DE1">
                        <w:pPr>
                          <w:spacing w:before="90" w:after="90"/>
                          <w:jc w:val="center"/>
                          <w:rPr>
                            <w:rFonts w:ascii="Georgia" w:eastAsia="Times New Roman" w:hAnsi="Georgia" w:cs="Times New Roman"/>
                            <w:color w:val="9D3158"/>
                            <w:sz w:val="24"/>
                            <w:szCs w:val="24"/>
                          </w:rPr>
                        </w:pPr>
                        <w:r w:rsidRPr="00186DE1">
                          <w:rPr>
                            <w:rFonts w:ascii="Georgia" w:eastAsia="Times New Roman" w:hAnsi="Georgia" w:cs="Times New Roman"/>
                            <w:i/>
                            <w:iCs/>
                            <w:color w:val="9D3158"/>
                            <w:sz w:val="24"/>
                            <w:szCs w:val="24"/>
                          </w:rPr>
                          <w:t>partial funding from the North Shore Autism Circle</w:t>
                        </w:r>
                      </w:p>
                    </w:tc>
                  </w:tr>
                </w:tbl>
                <w:p w:rsidR="00186DE1" w:rsidRPr="00186DE1" w:rsidRDefault="00186DE1" w:rsidP="00186DE1">
                  <w:pPr>
                    <w:rPr>
                      <w:rFonts w:ascii="Times New Roman" w:eastAsia="Times New Roman" w:hAnsi="Times New Roman" w:cs="Times New Roman"/>
                      <w:sz w:val="24"/>
                      <w:szCs w:val="24"/>
                    </w:rPr>
                  </w:pPr>
                </w:p>
              </w:tc>
            </w:tr>
          </w:tbl>
          <w:p w:rsidR="00186DE1" w:rsidRPr="00186DE1" w:rsidRDefault="00186DE1" w:rsidP="00186DE1">
            <w:pPr>
              <w:jc w:val="center"/>
              <w:rPr>
                <w:rFonts w:ascii="Times New Roman" w:eastAsia="Times New Roman" w:hAnsi="Times New Roman" w:cs="Times New Roman"/>
                <w:sz w:val="24"/>
                <w:szCs w:val="24"/>
              </w:rPr>
            </w:pPr>
          </w:p>
        </w:tc>
      </w:tr>
    </w:tbl>
    <w:p w:rsidR="009273AC" w:rsidRDefault="009273AC"/>
    <w:sectPr w:rsidR="009273AC" w:rsidSect="00927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DE1"/>
    <w:rsid w:val="00186DE1"/>
    <w:rsid w:val="00927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DE1"/>
    <w:rPr>
      <w:b/>
      <w:bCs/>
    </w:rPr>
  </w:style>
  <w:style w:type="character" w:styleId="Emphasis">
    <w:name w:val="Emphasis"/>
    <w:basedOn w:val="DefaultParagraphFont"/>
    <w:uiPriority w:val="20"/>
    <w:qFormat/>
    <w:rsid w:val="00186DE1"/>
    <w:rPr>
      <w:i/>
      <w:iCs/>
    </w:rPr>
  </w:style>
  <w:style w:type="paragraph" w:styleId="BalloonText">
    <w:name w:val="Balloon Text"/>
    <w:basedOn w:val="Normal"/>
    <w:link w:val="BalloonTextChar"/>
    <w:uiPriority w:val="99"/>
    <w:semiHidden/>
    <w:unhideWhenUsed/>
    <w:rsid w:val="00186DE1"/>
    <w:rPr>
      <w:rFonts w:ascii="Tahoma" w:hAnsi="Tahoma" w:cs="Tahoma"/>
      <w:sz w:val="16"/>
      <w:szCs w:val="16"/>
    </w:rPr>
  </w:style>
  <w:style w:type="character" w:customStyle="1" w:styleId="BalloonTextChar">
    <w:name w:val="Balloon Text Char"/>
    <w:basedOn w:val="DefaultParagraphFont"/>
    <w:link w:val="BalloonText"/>
    <w:uiPriority w:val="99"/>
    <w:semiHidden/>
    <w:rsid w:val="00186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312878">
      <w:bodyDiv w:val="1"/>
      <w:marLeft w:val="0"/>
      <w:marRight w:val="0"/>
      <w:marTop w:val="0"/>
      <w:marBottom w:val="0"/>
      <w:divBdr>
        <w:top w:val="none" w:sz="0" w:space="0" w:color="auto"/>
        <w:left w:val="none" w:sz="0" w:space="0" w:color="auto"/>
        <w:bottom w:val="none" w:sz="0" w:space="0" w:color="auto"/>
        <w:right w:val="none" w:sz="0" w:space="0" w:color="auto"/>
      </w:divBdr>
      <w:divsChild>
        <w:div w:id="891431241">
          <w:marLeft w:val="0"/>
          <w:marRight w:val="0"/>
          <w:marTop w:val="0"/>
          <w:marBottom w:val="0"/>
          <w:divBdr>
            <w:top w:val="none" w:sz="0" w:space="0" w:color="auto"/>
            <w:left w:val="none" w:sz="0" w:space="0" w:color="auto"/>
            <w:bottom w:val="none" w:sz="0" w:space="0" w:color="auto"/>
            <w:right w:val="none" w:sz="0" w:space="0" w:color="auto"/>
          </w:divBdr>
          <w:divsChild>
            <w:div w:id="344131285">
              <w:marLeft w:val="0"/>
              <w:marRight w:val="0"/>
              <w:marTop w:val="0"/>
              <w:marBottom w:val="0"/>
              <w:divBdr>
                <w:top w:val="none" w:sz="0" w:space="0" w:color="auto"/>
                <w:left w:val="none" w:sz="0" w:space="0" w:color="auto"/>
                <w:bottom w:val="none" w:sz="0" w:space="0" w:color="auto"/>
                <w:right w:val="none" w:sz="0" w:space="0" w:color="auto"/>
              </w:divBdr>
              <w:divsChild>
                <w:div w:id="76439451">
                  <w:marLeft w:val="0"/>
                  <w:marRight w:val="0"/>
                  <w:marTop w:val="0"/>
                  <w:marBottom w:val="0"/>
                  <w:divBdr>
                    <w:top w:val="none" w:sz="0" w:space="0" w:color="auto"/>
                    <w:left w:val="none" w:sz="0" w:space="0" w:color="auto"/>
                    <w:bottom w:val="none" w:sz="0" w:space="0" w:color="auto"/>
                    <w:right w:val="none" w:sz="0" w:space="0" w:color="auto"/>
                  </w:divBdr>
                  <w:divsChild>
                    <w:div w:id="499657090">
                      <w:marLeft w:val="0"/>
                      <w:marRight w:val="0"/>
                      <w:marTop w:val="0"/>
                      <w:marBottom w:val="0"/>
                      <w:divBdr>
                        <w:top w:val="none" w:sz="0" w:space="0" w:color="auto"/>
                        <w:left w:val="none" w:sz="0" w:space="0" w:color="auto"/>
                        <w:bottom w:val="none" w:sz="0" w:space="0" w:color="auto"/>
                        <w:right w:val="none" w:sz="0" w:space="0" w:color="auto"/>
                      </w:divBdr>
                      <w:divsChild>
                        <w:div w:id="1354764610">
                          <w:marLeft w:val="0"/>
                          <w:marRight w:val="0"/>
                          <w:marTop w:val="0"/>
                          <w:marBottom w:val="0"/>
                          <w:divBdr>
                            <w:top w:val="none" w:sz="0" w:space="0" w:color="auto"/>
                            <w:left w:val="none" w:sz="0" w:space="0" w:color="auto"/>
                            <w:bottom w:val="none" w:sz="0" w:space="0" w:color="auto"/>
                            <w:right w:val="none" w:sz="0" w:space="0" w:color="auto"/>
                          </w:divBdr>
                          <w:divsChild>
                            <w:div w:id="890506253">
                              <w:marLeft w:val="0"/>
                              <w:marRight w:val="0"/>
                              <w:marTop w:val="0"/>
                              <w:marBottom w:val="0"/>
                              <w:divBdr>
                                <w:top w:val="none" w:sz="0" w:space="0" w:color="auto"/>
                                <w:left w:val="none" w:sz="0" w:space="0" w:color="auto"/>
                                <w:bottom w:val="none" w:sz="0" w:space="0" w:color="auto"/>
                                <w:right w:val="none" w:sz="0" w:space="0" w:color="auto"/>
                              </w:divBdr>
                              <w:divsChild>
                                <w:div w:id="2082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6111">
                  <w:marLeft w:val="0"/>
                  <w:marRight w:val="0"/>
                  <w:marTop w:val="0"/>
                  <w:marBottom w:val="0"/>
                  <w:divBdr>
                    <w:top w:val="none" w:sz="0" w:space="0" w:color="auto"/>
                    <w:left w:val="none" w:sz="0" w:space="0" w:color="auto"/>
                    <w:bottom w:val="none" w:sz="0" w:space="0" w:color="auto"/>
                    <w:right w:val="none" w:sz="0" w:space="0" w:color="auto"/>
                  </w:divBdr>
                </w:div>
                <w:div w:id="359597894">
                  <w:marLeft w:val="0"/>
                  <w:marRight w:val="0"/>
                  <w:marTop w:val="0"/>
                  <w:marBottom w:val="0"/>
                  <w:divBdr>
                    <w:top w:val="none" w:sz="0" w:space="0" w:color="auto"/>
                    <w:left w:val="none" w:sz="0" w:space="0" w:color="auto"/>
                    <w:bottom w:val="none" w:sz="0" w:space="0" w:color="auto"/>
                    <w:right w:val="none" w:sz="0" w:space="0" w:color="auto"/>
                  </w:divBdr>
                </w:div>
                <w:div w:id="114905578">
                  <w:marLeft w:val="0"/>
                  <w:marRight w:val="0"/>
                  <w:marTop w:val="0"/>
                  <w:marBottom w:val="0"/>
                  <w:divBdr>
                    <w:top w:val="none" w:sz="0" w:space="0" w:color="auto"/>
                    <w:left w:val="none" w:sz="0" w:space="0" w:color="auto"/>
                    <w:bottom w:val="none" w:sz="0" w:space="0" w:color="auto"/>
                    <w:right w:val="none" w:sz="0" w:space="0" w:color="auto"/>
                  </w:divBdr>
                </w:div>
                <w:div w:id="727457239">
                  <w:marLeft w:val="0"/>
                  <w:marRight w:val="0"/>
                  <w:marTop w:val="0"/>
                  <w:marBottom w:val="0"/>
                  <w:divBdr>
                    <w:top w:val="none" w:sz="0" w:space="0" w:color="auto"/>
                    <w:left w:val="none" w:sz="0" w:space="0" w:color="auto"/>
                    <w:bottom w:val="none" w:sz="0" w:space="0" w:color="auto"/>
                    <w:right w:val="none" w:sz="0" w:space="0" w:color="auto"/>
                  </w:divBdr>
                </w:div>
                <w:div w:id="1152600910">
                  <w:marLeft w:val="0"/>
                  <w:marRight w:val="0"/>
                  <w:marTop w:val="0"/>
                  <w:marBottom w:val="0"/>
                  <w:divBdr>
                    <w:top w:val="none" w:sz="0" w:space="0" w:color="auto"/>
                    <w:left w:val="none" w:sz="0" w:space="0" w:color="auto"/>
                    <w:bottom w:val="none" w:sz="0" w:space="0" w:color="auto"/>
                    <w:right w:val="none" w:sz="0" w:space="0" w:color="auto"/>
                  </w:divBdr>
                </w:div>
                <w:div w:id="405879957">
                  <w:marLeft w:val="0"/>
                  <w:marRight w:val="0"/>
                  <w:marTop w:val="0"/>
                  <w:marBottom w:val="0"/>
                  <w:divBdr>
                    <w:top w:val="none" w:sz="0" w:space="0" w:color="auto"/>
                    <w:left w:val="none" w:sz="0" w:space="0" w:color="auto"/>
                    <w:bottom w:val="none" w:sz="0" w:space="0" w:color="auto"/>
                    <w:right w:val="none" w:sz="0" w:space="0" w:color="auto"/>
                  </w:divBdr>
                </w:div>
                <w:div w:id="927036698">
                  <w:marLeft w:val="0"/>
                  <w:marRight w:val="0"/>
                  <w:marTop w:val="0"/>
                  <w:marBottom w:val="0"/>
                  <w:divBdr>
                    <w:top w:val="none" w:sz="0" w:space="0" w:color="auto"/>
                    <w:left w:val="none" w:sz="0" w:space="0" w:color="auto"/>
                    <w:bottom w:val="none" w:sz="0" w:space="0" w:color="auto"/>
                    <w:right w:val="none" w:sz="0" w:space="0" w:color="auto"/>
                  </w:divBdr>
                </w:div>
                <w:div w:id="582879517">
                  <w:marLeft w:val="0"/>
                  <w:marRight w:val="0"/>
                  <w:marTop w:val="0"/>
                  <w:marBottom w:val="0"/>
                  <w:divBdr>
                    <w:top w:val="none" w:sz="0" w:space="0" w:color="auto"/>
                    <w:left w:val="none" w:sz="0" w:space="0" w:color="auto"/>
                    <w:bottom w:val="none" w:sz="0" w:space="0" w:color="auto"/>
                    <w:right w:val="none" w:sz="0" w:space="0" w:color="auto"/>
                  </w:divBdr>
                  <w:divsChild>
                    <w:div w:id="1891457932">
                      <w:marLeft w:val="0"/>
                      <w:marRight w:val="0"/>
                      <w:marTop w:val="0"/>
                      <w:marBottom w:val="0"/>
                      <w:divBdr>
                        <w:top w:val="none" w:sz="0" w:space="0" w:color="auto"/>
                        <w:left w:val="none" w:sz="0" w:space="0" w:color="auto"/>
                        <w:bottom w:val="none" w:sz="0" w:space="0" w:color="auto"/>
                        <w:right w:val="none" w:sz="0" w:space="0" w:color="auto"/>
                      </w:divBdr>
                      <w:divsChild>
                        <w:div w:id="1755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82">
                  <w:marLeft w:val="0"/>
                  <w:marRight w:val="0"/>
                  <w:marTop w:val="0"/>
                  <w:marBottom w:val="0"/>
                  <w:divBdr>
                    <w:top w:val="none" w:sz="0" w:space="0" w:color="auto"/>
                    <w:left w:val="none" w:sz="0" w:space="0" w:color="auto"/>
                    <w:bottom w:val="none" w:sz="0" w:space="0" w:color="auto"/>
                    <w:right w:val="none" w:sz="0" w:space="0" w:color="auto"/>
                  </w:divBdr>
                  <w:divsChild>
                    <w:div w:id="514155484">
                      <w:marLeft w:val="0"/>
                      <w:marRight w:val="0"/>
                      <w:marTop w:val="0"/>
                      <w:marBottom w:val="0"/>
                      <w:divBdr>
                        <w:top w:val="none" w:sz="0" w:space="0" w:color="auto"/>
                        <w:left w:val="none" w:sz="0" w:space="0" w:color="auto"/>
                        <w:bottom w:val="none" w:sz="0" w:space="0" w:color="auto"/>
                        <w:right w:val="none" w:sz="0" w:space="0" w:color="auto"/>
                      </w:divBdr>
                    </w:div>
                  </w:divsChild>
                </w:div>
                <w:div w:id="521213235">
                  <w:marLeft w:val="0"/>
                  <w:marRight w:val="0"/>
                  <w:marTop w:val="0"/>
                  <w:marBottom w:val="0"/>
                  <w:divBdr>
                    <w:top w:val="none" w:sz="0" w:space="0" w:color="auto"/>
                    <w:left w:val="none" w:sz="0" w:space="0" w:color="auto"/>
                    <w:bottom w:val="none" w:sz="0" w:space="0" w:color="auto"/>
                    <w:right w:val="none" w:sz="0" w:space="0" w:color="auto"/>
                  </w:divBdr>
                  <w:divsChild>
                    <w:div w:id="1866869710">
                      <w:marLeft w:val="0"/>
                      <w:marRight w:val="0"/>
                      <w:marTop w:val="0"/>
                      <w:marBottom w:val="0"/>
                      <w:divBdr>
                        <w:top w:val="none" w:sz="0" w:space="0" w:color="auto"/>
                        <w:left w:val="none" w:sz="0" w:space="0" w:color="auto"/>
                        <w:bottom w:val="none" w:sz="0" w:space="0" w:color="auto"/>
                        <w:right w:val="none" w:sz="0" w:space="0" w:color="auto"/>
                      </w:divBdr>
                    </w:div>
                  </w:divsChild>
                </w:div>
                <w:div w:id="1237321226">
                  <w:marLeft w:val="0"/>
                  <w:marRight w:val="0"/>
                  <w:marTop w:val="0"/>
                  <w:marBottom w:val="0"/>
                  <w:divBdr>
                    <w:top w:val="none" w:sz="0" w:space="0" w:color="auto"/>
                    <w:left w:val="none" w:sz="0" w:space="0" w:color="auto"/>
                    <w:bottom w:val="none" w:sz="0" w:space="0" w:color="auto"/>
                    <w:right w:val="none" w:sz="0" w:space="0" w:color="auto"/>
                  </w:divBdr>
                </w:div>
                <w:div w:id="1141576708">
                  <w:marLeft w:val="0"/>
                  <w:marRight w:val="0"/>
                  <w:marTop w:val="0"/>
                  <w:marBottom w:val="0"/>
                  <w:divBdr>
                    <w:top w:val="none" w:sz="0" w:space="0" w:color="auto"/>
                    <w:left w:val="none" w:sz="0" w:space="0" w:color="auto"/>
                    <w:bottom w:val="none" w:sz="0" w:space="0" w:color="auto"/>
                    <w:right w:val="none" w:sz="0" w:space="0" w:color="auto"/>
                  </w:divBdr>
                </w:div>
                <w:div w:id="1784836425">
                  <w:marLeft w:val="0"/>
                  <w:marRight w:val="0"/>
                  <w:marTop w:val="0"/>
                  <w:marBottom w:val="0"/>
                  <w:divBdr>
                    <w:top w:val="none" w:sz="0" w:space="0" w:color="auto"/>
                    <w:left w:val="none" w:sz="0" w:space="0" w:color="auto"/>
                    <w:bottom w:val="none" w:sz="0" w:space="0" w:color="auto"/>
                    <w:right w:val="none" w:sz="0" w:space="0" w:color="auto"/>
                  </w:divBdr>
                  <w:divsChild>
                    <w:div w:id="1669017704">
                      <w:marLeft w:val="0"/>
                      <w:marRight w:val="0"/>
                      <w:marTop w:val="0"/>
                      <w:marBottom w:val="0"/>
                      <w:divBdr>
                        <w:top w:val="none" w:sz="0" w:space="0" w:color="auto"/>
                        <w:left w:val="none" w:sz="0" w:space="0" w:color="auto"/>
                        <w:bottom w:val="none" w:sz="0" w:space="0" w:color="auto"/>
                        <w:right w:val="none" w:sz="0" w:space="0" w:color="auto"/>
                      </w:divBdr>
                    </w:div>
                    <w:div w:id="727655741">
                      <w:marLeft w:val="0"/>
                      <w:marRight w:val="0"/>
                      <w:marTop w:val="0"/>
                      <w:marBottom w:val="0"/>
                      <w:divBdr>
                        <w:top w:val="none" w:sz="0" w:space="0" w:color="auto"/>
                        <w:left w:val="none" w:sz="0" w:space="0" w:color="auto"/>
                        <w:bottom w:val="none" w:sz="0" w:space="0" w:color="auto"/>
                        <w:right w:val="none" w:sz="0" w:space="0" w:color="auto"/>
                      </w:divBdr>
                    </w:div>
                    <w:div w:id="1996491837">
                      <w:marLeft w:val="0"/>
                      <w:marRight w:val="0"/>
                      <w:marTop w:val="0"/>
                      <w:marBottom w:val="0"/>
                      <w:divBdr>
                        <w:top w:val="none" w:sz="0" w:space="0" w:color="auto"/>
                        <w:left w:val="none" w:sz="0" w:space="0" w:color="auto"/>
                        <w:bottom w:val="none" w:sz="0" w:space="0" w:color="auto"/>
                        <w:right w:val="none" w:sz="0" w:space="0" w:color="auto"/>
                      </w:divBdr>
                      <w:divsChild>
                        <w:div w:id="826551499">
                          <w:marLeft w:val="0"/>
                          <w:marRight w:val="0"/>
                          <w:marTop w:val="0"/>
                          <w:marBottom w:val="0"/>
                          <w:divBdr>
                            <w:top w:val="none" w:sz="0" w:space="0" w:color="auto"/>
                            <w:left w:val="none" w:sz="0" w:space="0" w:color="auto"/>
                            <w:bottom w:val="none" w:sz="0" w:space="0" w:color="auto"/>
                            <w:right w:val="none" w:sz="0" w:space="0" w:color="auto"/>
                          </w:divBdr>
                        </w:div>
                      </w:divsChild>
                    </w:div>
                    <w:div w:id="902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2014-09-11T18:27:00Z</dcterms:created>
  <dcterms:modified xsi:type="dcterms:W3CDTF">2014-09-11T18:28:00Z</dcterms:modified>
</cp:coreProperties>
</file>